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1F701D">
        <w:tab/>
      </w:r>
      <w:proofErr w:type="spellStart"/>
      <w:r w:rsidR="004705FB" w:rsidRPr="001F701D">
        <w:rPr>
          <w:b/>
        </w:rPr>
        <w:t>Saakashvili</w:t>
      </w:r>
      <w:proofErr w:type="spellEnd"/>
      <w:r w:rsidR="004705FB" w:rsidRPr="001F701D">
        <w:rPr>
          <w:b/>
        </w:rPr>
        <w:t xml:space="preserve"> </w:t>
      </w:r>
      <w:proofErr w:type="spellStart"/>
      <w:r w:rsidR="004705FB" w:rsidRPr="001F701D">
        <w:rPr>
          <w:b/>
        </w:rPr>
        <w:t>Mikheil</w:t>
      </w:r>
      <w:proofErr w:type="spellEnd"/>
      <w:r w:rsidR="004705FB" w:rsidRPr="001F701D">
        <w:rPr>
          <w:b/>
        </w:rPr>
        <w:t xml:space="preserve"> (20</w:t>
      </w:r>
      <w:r w:rsidR="003372C4">
        <w:rPr>
          <w:b/>
        </w:rPr>
        <w:t>08 – till present</w:t>
      </w:r>
      <w:r w:rsidR="004705FB" w:rsidRPr="001F701D">
        <w:rPr>
          <w:b/>
        </w:rPr>
        <w:t>)</w:t>
      </w:r>
    </w:p>
    <w:p w:rsidR="00057330" w:rsidRPr="001F701D" w:rsidRDefault="00057330" w:rsidP="00057330">
      <w:pPr>
        <w:rPr>
          <w:b/>
        </w:rPr>
      </w:pPr>
      <w:r w:rsidRPr="00F54F64">
        <w:rPr>
          <w:b/>
        </w:rPr>
        <w:t>Title of Speech:</w:t>
      </w:r>
      <w:r>
        <w:t xml:space="preserve"> </w:t>
      </w:r>
      <w:r w:rsidR="001F701D">
        <w:tab/>
      </w:r>
      <w:r w:rsidRPr="001F701D">
        <w:rPr>
          <w:b/>
        </w:rPr>
        <w:t xml:space="preserve"> </w:t>
      </w:r>
      <w:r w:rsidR="001F701D" w:rsidRPr="001F701D">
        <w:rPr>
          <w:b/>
        </w:rPr>
        <w:t>“I was planning to go to the Parliament to offer them cooperation.”</w:t>
      </w:r>
    </w:p>
    <w:p w:rsidR="00057330" w:rsidRDefault="00057330" w:rsidP="00057330">
      <w:pPr>
        <w:rPr>
          <w:b/>
        </w:rPr>
      </w:pPr>
      <w:r>
        <w:rPr>
          <w:b/>
        </w:rPr>
        <w:t>Date of Speech:</w:t>
      </w:r>
      <w:r w:rsidR="001F701D">
        <w:rPr>
          <w:b/>
        </w:rPr>
        <w:t xml:space="preserve"> </w:t>
      </w:r>
      <w:r w:rsidR="001F701D">
        <w:rPr>
          <w:b/>
        </w:rPr>
        <w:tab/>
        <w:t>8 February 2013</w:t>
      </w:r>
    </w:p>
    <w:p w:rsidR="00057330" w:rsidRDefault="00057330" w:rsidP="00057330">
      <w:pPr>
        <w:rPr>
          <w:b/>
        </w:rPr>
      </w:pPr>
      <w:r>
        <w:rPr>
          <w:b/>
        </w:rPr>
        <w:t>Category:</w:t>
      </w:r>
      <w:r w:rsidR="001F701D">
        <w:rPr>
          <w:b/>
        </w:rPr>
        <w:tab/>
      </w:r>
      <w:r w:rsidR="001F701D">
        <w:rPr>
          <w:b/>
        </w:rPr>
        <w:tab/>
        <w:t>Famous</w:t>
      </w:r>
    </w:p>
    <w:p w:rsidR="00057330" w:rsidRPr="00F54F64" w:rsidRDefault="00057330" w:rsidP="00057330">
      <w:r w:rsidRPr="00F54F64">
        <w:rPr>
          <w:b/>
        </w:rPr>
        <w:t>Grader:</w:t>
      </w:r>
      <w:r>
        <w:t xml:space="preserve">  </w:t>
      </w:r>
      <w:r w:rsidR="001F701D">
        <w:tab/>
      </w:r>
      <w:r w:rsidR="001F701D">
        <w:tab/>
      </w:r>
      <w:r w:rsidR="004705FB" w:rsidRPr="001F701D">
        <w:rPr>
          <w:b/>
        </w:rPr>
        <w:t xml:space="preserve">Liana </w:t>
      </w:r>
      <w:proofErr w:type="spellStart"/>
      <w:r w:rsidR="004705FB" w:rsidRPr="001F701D">
        <w:rPr>
          <w:b/>
        </w:rPr>
        <w:t>Kartsivadze</w:t>
      </w:r>
      <w:proofErr w:type="spellEnd"/>
    </w:p>
    <w:p w:rsidR="00057330" w:rsidRPr="00F54F64" w:rsidRDefault="00057330" w:rsidP="00057330">
      <w:r w:rsidRPr="00F54F64">
        <w:rPr>
          <w:b/>
        </w:rPr>
        <w:t>Date of grading:</w:t>
      </w:r>
      <w:r>
        <w:t xml:space="preserve">  </w:t>
      </w:r>
      <w:r w:rsidR="001F701D">
        <w:tab/>
      </w:r>
      <w:r w:rsidR="004705FB" w:rsidRPr="001F701D">
        <w:rPr>
          <w:b/>
        </w:rPr>
        <w:t>26 April 2013</w:t>
      </w:r>
    </w:p>
    <w:p w:rsidR="00057330" w:rsidRDefault="00057330" w:rsidP="00057330"/>
    <w:p w:rsidR="00057330" w:rsidRDefault="00057330" w:rsidP="00057330">
      <w:pPr>
        <w:rPr>
          <w:b/>
        </w:rPr>
      </w:pPr>
      <w:r>
        <w:rPr>
          <w:b/>
        </w:rPr>
        <w:t>Final Grade (delete unused grades):</w:t>
      </w:r>
    </w:p>
    <w:p w:rsidR="00684B47" w:rsidRPr="00FA6847" w:rsidRDefault="00684B47" w:rsidP="00057330">
      <w:pPr>
        <w:rPr>
          <w:b/>
        </w:rPr>
      </w:pPr>
    </w:p>
    <w:p w:rsidR="00057330" w:rsidRDefault="00684B47" w:rsidP="00057330">
      <w:r>
        <w:t>1</w:t>
      </w:r>
      <w:r>
        <w:tab/>
        <w:t>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w:t>
      </w:r>
    </w:p>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8B1543" w:rsidRDefault="008B1543" w:rsidP="00057330">
            <w:pPr>
              <w:rPr>
                <w:rFonts w:eastAsia="Times New Roman"/>
              </w:rPr>
            </w:pPr>
          </w:p>
          <w:p w:rsidR="008B1543" w:rsidRPr="005942ED" w:rsidRDefault="008B1543" w:rsidP="00057330">
            <w:pPr>
              <w:rPr>
                <w:rFonts w:eastAsia="Times New Roman"/>
                <w:b/>
                <w:i/>
              </w:rPr>
            </w:pPr>
            <w:r w:rsidRPr="005942ED">
              <w:rPr>
                <w:rFonts w:eastAsia="Times New Roman"/>
                <w:b/>
                <w:i/>
              </w:rPr>
              <w:t>Not stated clearly, however, the speech heavily is based on differ</w:t>
            </w:r>
            <w:r w:rsidR="00684B47">
              <w:rPr>
                <w:rFonts w:eastAsia="Times New Roman"/>
                <w:b/>
                <w:i/>
              </w:rPr>
              <w:t>ences in ideology between the new P</w:t>
            </w:r>
            <w:r w:rsidRPr="005942ED">
              <w:rPr>
                <w:rFonts w:eastAsia="Times New Roman"/>
                <w:b/>
                <w:i/>
              </w:rPr>
              <w:t>arty</w:t>
            </w:r>
            <w:r w:rsidR="00684B47">
              <w:rPr>
                <w:rFonts w:eastAsia="Times New Roman"/>
                <w:b/>
                <w:i/>
              </w:rPr>
              <w:t xml:space="preserve"> in Power (Government)</w:t>
            </w:r>
            <w:r w:rsidRPr="005942ED">
              <w:rPr>
                <w:rFonts w:eastAsia="Times New Roman"/>
                <w:b/>
                <w:i/>
              </w:rPr>
              <w:t xml:space="preserve"> and opposition. Therefore, many times </w:t>
            </w:r>
            <w:proofErr w:type="spellStart"/>
            <w:r w:rsidRPr="005942ED">
              <w:rPr>
                <w:rFonts w:eastAsia="Times New Roman"/>
                <w:b/>
                <w:i/>
              </w:rPr>
              <w:t>Saakashvili</w:t>
            </w:r>
            <w:proofErr w:type="spellEnd"/>
            <w:r w:rsidRPr="005942ED">
              <w:rPr>
                <w:rFonts w:eastAsia="Times New Roman"/>
                <w:b/>
                <w:i/>
              </w:rPr>
              <w:t xml:space="preserve"> just refers to the ‘evil’ as “they” </w:t>
            </w:r>
          </w:p>
          <w:p w:rsidR="00E459CF" w:rsidRPr="00057330" w:rsidRDefault="00E459CF"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8B1543" w:rsidRDefault="008B1543" w:rsidP="00057330">
            <w:pPr>
              <w:rPr>
                <w:rFonts w:eastAsia="Times New Roman"/>
              </w:rPr>
            </w:pPr>
          </w:p>
          <w:p w:rsidR="008B1543" w:rsidRPr="00057330" w:rsidRDefault="008B1543" w:rsidP="005942ED">
            <w:pPr>
              <w:ind w:left="720"/>
              <w:rPr>
                <w:rFonts w:eastAsia="Times New Roman"/>
              </w:rPr>
            </w:pP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8B1543" w:rsidRDefault="008B1543" w:rsidP="00057330">
            <w:pPr>
              <w:rPr>
                <w:rFonts w:eastAsia="Times New Roman"/>
              </w:rPr>
            </w:pPr>
          </w:p>
          <w:p w:rsidR="008B1543" w:rsidRPr="005942ED" w:rsidRDefault="008B1543" w:rsidP="008B1543">
            <w:pPr>
              <w:spacing w:after="195"/>
              <w:ind w:left="180" w:hanging="180"/>
              <w:rPr>
                <w:rFonts w:eastAsia="Times New Roman"/>
                <w:b/>
                <w:i/>
                <w:color w:val="676767"/>
                <w:szCs w:val="21"/>
              </w:rPr>
            </w:pPr>
            <w:r w:rsidRPr="005942ED">
              <w:rPr>
                <w:rFonts w:eastAsia="Times New Roman"/>
                <w:b/>
                <w:i/>
                <w:color w:val="676767"/>
                <w:szCs w:val="21"/>
              </w:rPr>
              <w:t xml:space="preserve">And the question I want to ask now and </w:t>
            </w:r>
            <w:r w:rsidRPr="005942ED">
              <w:rPr>
                <w:rFonts w:eastAsia="Times New Roman"/>
                <w:b/>
                <w:i/>
                <w:color w:val="676767"/>
                <w:szCs w:val="21"/>
              </w:rPr>
              <w:lastRenderedPageBreak/>
              <w:t>explore with you is the following: what is the national project of Georgia?</w:t>
            </w:r>
          </w:p>
          <w:p w:rsidR="008B1543" w:rsidRPr="005942ED" w:rsidRDefault="008B1543" w:rsidP="008B1543">
            <w:pPr>
              <w:spacing w:after="195"/>
              <w:ind w:left="180" w:hanging="180"/>
              <w:rPr>
                <w:rFonts w:eastAsia="Times New Roman"/>
                <w:b/>
                <w:i/>
                <w:color w:val="676767"/>
                <w:szCs w:val="21"/>
              </w:rPr>
            </w:pPr>
            <w:r w:rsidRPr="005942ED">
              <w:rPr>
                <w:rFonts w:eastAsia="Times New Roman"/>
                <w:b/>
                <w:i/>
                <w:color w:val="676767"/>
                <w:szCs w:val="21"/>
              </w:rPr>
              <w:t>What is the project that unites us, makes us a nation and not only a collection of individuals or communities?</w:t>
            </w:r>
          </w:p>
          <w:p w:rsidR="008B1543" w:rsidRPr="005942ED" w:rsidRDefault="008B1543" w:rsidP="008B1543">
            <w:pPr>
              <w:spacing w:after="195"/>
              <w:ind w:left="180" w:hanging="180"/>
              <w:rPr>
                <w:rFonts w:eastAsia="Times New Roman"/>
                <w:b/>
                <w:i/>
                <w:color w:val="676767"/>
                <w:szCs w:val="21"/>
              </w:rPr>
            </w:pPr>
            <w:r w:rsidRPr="005942ED">
              <w:rPr>
                <w:rFonts w:eastAsia="Times New Roman"/>
                <w:b/>
                <w:i/>
                <w:color w:val="676767"/>
                <w:szCs w:val="21"/>
              </w:rPr>
              <w:t>This national project, my fellow citizens, is based on simple principles that  are shared by all of us in this room: independence, sovereignty, territorial integrity, democracy, prosperity and Europe. “</w:t>
            </w:r>
          </w:p>
          <w:p w:rsidR="008B1543" w:rsidRPr="005942ED" w:rsidRDefault="008B1543" w:rsidP="008B1543">
            <w:pPr>
              <w:ind w:left="180" w:hanging="180"/>
              <w:rPr>
                <w:rFonts w:eastAsia="Times New Roman"/>
                <w:b/>
                <w:i/>
                <w:sz w:val="32"/>
              </w:rPr>
            </w:pPr>
          </w:p>
          <w:p w:rsidR="008B1543" w:rsidRPr="005942ED" w:rsidRDefault="008B1543" w:rsidP="005942ED">
            <w:pPr>
              <w:numPr>
                <w:ilvl w:val="0"/>
                <w:numId w:val="2"/>
              </w:numPr>
              <w:tabs>
                <w:tab w:val="left" w:pos="180"/>
              </w:tabs>
              <w:ind w:left="180" w:hanging="180"/>
              <w:rPr>
                <w:rFonts w:eastAsia="Times New Roman"/>
                <w:b/>
                <w:i/>
                <w:color w:val="676767"/>
                <w:szCs w:val="21"/>
              </w:rPr>
            </w:pPr>
            <w:r w:rsidRPr="005942ED">
              <w:rPr>
                <w:rFonts w:eastAsia="Times New Roman"/>
                <w:b/>
                <w:i/>
                <w:color w:val="676767"/>
                <w:szCs w:val="21"/>
              </w:rPr>
              <w:t>Today, we celebrate David the Builder, great symbol of a glorious past we all cherish, a past that has defined us all and that remains more than ever a source of inspiration for our present and our future.</w:t>
            </w:r>
          </w:p>
          <w:p w:rsidR="008B1543" w:rsidRPr="005942ED" w:rsidRDefault="008B1543" w:rsidP="008B1543">
            <w:pPr>
              <w:ind w:left="180"/>
              <w:rPr>
                <w:rFonts w:eastAsia="Times New Roman"/>
                <w:b/>
                <w:i/>
                <w:color w:val="676767"/>
                <w:szCs w:val="21"/>
              </w:rPr>
            </w:pPr>
          </w:p>
          <w:p w:rsidR="008B1543" w:rsidRPr="005942ED" w:rsidRDefault="008B1543" w:rsidP="008B1543">
            <w:pPr>
              <w:numPr>
                <w:ilvl w:val="0"/>
                <w:numId w:val="2"/>
              </w:numPr>
              <w:ind w:left="180" w:hanging="180"/>
              <w:rPr>
                <w:rFonts w:eastAsia="Times New Roman"/>
                <w:color w:val="676767"/>
                <w:sz w:val="21"/>
                <w:szCs w:val="21"/>
              </w:rPr>
            </w:pPr>
            <w:r w:rsidRPr="005942ED">
              <w:rPr>
                <w:rFonts w:eastAsia="Times New Roman"/>
                <w:b/>
                <w:i/>
                <w:color w:val="676767"/>
                <w:szCs w:val="21"/>
              </w:rPr>
              <w:t xml:space="preserve">We all respond in the same emotional way when we hear the names of David, Tamar, </w:t>
            </w:r>
            <w:proofErr w:type="spellStart"/>
            <w:r w:rsidRPr="005942ED">
              <w:rPr>
                <w:rFonts w:eastAsia="Times New Roman"/>
                <w:b/>
                <w:i/>
                <w:color w:val="676767"/>
                <w:szCs w:val="21"/>
              </w:rPr>
              <w:t>Rustaveli</w:t>
            </w:r>
            <w:proofErr w:type="spellEnd"/>
            <w:r w:rsidRPr="005942ED">
              <w:rPr>
                <w:rFonts w:eastAsia="Times New Roman"/>
                <w:b/>
                <w:i/>
                <w:color w:val="676767"/>
                <w:szCs w:val="21"/>
              </w:rPr>
              <w:t xml:space="preserve">, </w:t>
            </w:r>
            <w:proofErr w:type="spellStart"/>
            <w:r w:rsidRPr="005942ED">
              <w:rPr>
                <w:rFonts w:eastAsia="Times New Roman"/>
                <w:b/>
                <w:i/>
                <w:color w:val="676767"/>
                <w:szCs w:val="21"/>
              </w:rPr>
              <w:t>Chavchavadze</w:t>
            </w:r>
            <w:proofErr w:type="spellEnd"/>
            <w:r w:rsidRPr="005942ED">
              <w:rPr>
                <w:rFonts w:eastAsia="Times New Roman"/>
                <w:b/>
                <w:i/>
                <w:color w:val="676767"/>
                <w:szCs w:val="21"/>
              </w:rPr>
              <w:t xml:space="preserve"> or many other founding figures of our nation, when we see the medieval towers of our mountains _ when we enter in our ancient churches—when we visit our museums—or when we read the letters of our brave Kings to the Pope of Rome or the King of France asking for support and friendship in the face of the threats that have challenged our sovereignty throughout history</w:t>
            </w:r>
            <w:r w:rsidR="005942ED">
              <w:rPr>
                <w:rFonts w:eastAsia="Times New Roman"/>
                <w:b/>
                <w:i/>
                <w:color w:val="676767"/>
                <w:szCs w:val="21"/>
              </w:rPr>
              <w:t>.</w:t>
            </w:r>
          </w:p>
          <w:p w:rsidR="005942ED" w:rsidRDefault="005942ED" w:rsidP="005942ED">
            <w:pPr>
              <w:pStyle w:val="ListParagraph"/>
              <w:rPr>
                <w:rFonts w:eastAsia="Times New Roman"/>
                <w:color w:val="676767"/>
                <w:sz w:val="21"/>
                <w:szCs w:val="21"/>
              </w:rPr>
            </w:pPr>
          </w:p>
          <w:p w:rsidR="005942ED" w:rsidRPr="008B1543" w:rsidRDefault="005942ED" w:rsidP="005942ED">
            <w:pPr>
              <w:ind w:left="180"/>
              <w:rPr>
                <w:rFonts w:eastAsia="Times New Roman"/>
                <w:color w:val="676767"/>
                <w:sz w:val="21"/>
                <w:szCs w:val="21"/>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5942ED" w:rsidRPr="00057330" w:rsidRDefault="005942ED" w:rsidP="00057330">
            <w:pPr>
              <w:rPr>
                <w:rFonts w:eastAsia="Times New Roman"/>
              </w:rPr>
            </w:pPr>
          </w:p>
          <w:p w:rsidR="00B3660E" w:rsidRPr="00B921DD" w:rsidRDefault="00B3660E" w:rsidP="00B3660E">
            <w:pPr>
              <w:numPr>
                <w:ilvl w:val="0"/>
                <w:numId w:val="6"/>
              </w:numPr>
              <w:spacing w:after="195"/>
              <w:rPr>
                <w:rFonts w:eastAsia="Times New Roman"/>
                <w:b/>
                <w:i/>
                <w:color w:val="676767"/>
                <w:szCs w:val="21"/>
              </w:rPr>
            </w:pPr>
            <w:r w:rsidRPr="00B921DD">
              <w:rPr>
                <w:rFonts w:eastAsia="Times New Roman"/>
                <w:b/>
                <w:i/>
                <w:color w:val="676767"/>
                <w:szCs w:val="21"/>
              </w:rPr>
              <w:t>A nation is also a project for the present and the future—a project that unites us beyond our political, social, religious, ethnic, or regional differences and characteristics.</w:t>
            </w:r>
          </w:p>
          <w:p w:rsidR="00B3660E" w:rsidRPr="00B921DD" w:rsidRDefault="00B3660E" w:rsidP="00B3660E">
            <w:pPr>
              <w:spacing w:after="195"/>
              <w:ind w:left="284"/>
              <w:rPr>
                <w:rFonts w:eastAsia="Times New Roman"/>
                <w:b/>
                <w:i/>
                <w:color w:val="676767"/>
                <w:szCs w:val="21"/>
              </w:rPr>
            </w:pPr>
            <w:r w:rsidRPr="00B921DD">
              <w:rPr>
                <w:rFonts w:eastAsia="Times New Roman"/>
                <w:b/>
                <w:i/>
                <w:color w:val="676767"/>
                <w:szCs w:val="21"/>
              </w:rPr>
              <w:t>A nation is not an ethnicity and it cannot be only a common History.</w:t>
            </w:r>
          </w:p>
          <w:p w:rsidR="00B3660E" w:rsidRPr="00B3660E" w:rsidRDefault="00B3660E" w:rsidP="00B3660E">
            <w:pPr>
              <w:rPr>
                <w:rFonts w:eastAsia="Times New Roman"/>
                <w:b/>
                <w:i/>
                <w:sz w:val="32"/>
              </w:rPr>
            </w:pPr>
          </w:p>
          <w:p w:rsidR="008B1543" w:rsidRPr="005942ED" w:rsidRDefault="008B1543" w:rsidP="00B3660E">
            <w:pPr>
              <w:numPr>
                <w:ilvl w:val="0"/>
                <w:numId w:val="6"/>
              </w:numPr>
              <w:rPr>
                <w:rFonts w:eastAsia="Times New Roman"/>
                <w:b/>
                <w:i/>
                <w:sz w:val="32"/>
              </w:rPr>
            </w:pPr>
            <w:r w:rsidRPr="005942ED">
              <w:rPr>
                <w:rFonts w:eastAsia="Times New Roman"/>
                <w:b/>
                <w:i/>
                <w:color w:val="676767"/>
                <w:szCs w:val="21"/>
              </w:rPr>
              <w:t>What did people say on October 1</w:t>
            </w:r>
            <w:r w:rsidRPr="005942ED">
              <w:rPr>
                <w:rFonts w:eastAsia="Times New Roman"/>
                <w:b/>
                <w:i/>
                <w:color w:val="676767"/>
                <w:szCs w:val="21"/>
                <w:vertAlign w:val="superscript"/>
              </w:rPr>
              <w:t>st</w:t>
            </w:r>
            <w:r w:rsidRPr="005942ED">
              <w:rPr>
                <w:rFonts w:eastAsia="Times New Roman"/>
                <w:b/>
                <w:i/>
                <w:color w:val="676767"/>
              </w:rPr>
              <w:t> </w:t>
            </w:r>
            <w:r w:rsidRPr="005942ED">
              <w:rPr>
                <w:rFonts w:eastAsia="Times New Roman"/>
                <w:b/>
                <w:i/>
                <w:color w:val="676767"/>
                <w:szCs w:val="21"/>
              </w:rPr>
              <w:t>when they voted for a new majority and a new government?</w:t>
            </w:r>
          </w:p>
          <w:p w:rsidR="008B1543" w:rsidRPr="005942ED" w:rsidRDefault="008B1543" w:rsidP="008B1543">
            <w:pPr>
              <w:spacing w:after="195"/>
              <w:rPr>
                <w:rFonts w:eastAsia="Times New Roman"/>
                <w:b/>
                <w:i/>
                <w:color w:val="676767"/>
                <w:szCs w:val="21"/>
              </w:rPr>
            </w:pPr>
            <w:r w:rsidRPr="005942ED">
              <w:rPr>
                <w:rFonts w:eastAsia="Times New Roman"/>
                <w:b/>
                <w:i/>
                <w:color w:val="676767"/>
                <w:szCs w:val="21"/>
              </w:rPr>
              <w:t>We will all agree, I hope, that the people voted because they wanted</w:t>
            </w:r>
            <w:r w:rsidRPr="005942ED">
              <w:rPr>
                <w:rFonts w:eastAsia="Times New Roman"/>
                <w:b/>
                <w:i/>
                <w:color w:val="676767"/>
              </w:rPr>
              <w:t> </w:t>
            </w:r>
            <w:r w:rsidRPr="005942ED">
              <w:rPr>
                <w:rFonts w:eastAsia="Times New Roman"/>
                <w:b/>
                <w:i/>
                <w:color w:val="676767"/>
                <w:szCs w:val="21"/>
                <w:u w:val="single"/>
              </w:rPr>
              <w:t>more</w:t>
            </w:r>
            <w:r w:rsidRPr="005942ED">
              <w:rPr>
                <w:rFonts w:eastAsia="Times New Roman"/>
                <w:b/>
                <w:i/>
                <w:color w:val="676767"/>
                <w:szCs w:val="21"/>
              </w:rPr>
              <w:t>—and not because they wanted</w:t>
            </w:r>
            <w:r w:rsidRPr="005942ED">
              <w:rPr>
                <w:rFonts w:eastAsia="Times New Roman"/>
                <w:b/>
                <w:i/>
                <w:color w:val="676767"/>
              </w:rPr>
              <w:t> </w:t>
            </w:r>
            <w:r w:rsidRPr="005942ED">
              <w:rPr>
                <w:rFonts w:eastAsia="Times New Roman"/>
                <w:b/>
                <w:i/>
                <w:color w:val="676767"/>
                <w:szCs w:val="21"/>
                <w:u w:val="single"/>
              </w:rPr>
              <w:t>less</w:t>
            </w:r>
            <w:r w:rsidRPr="005942ED">
              <w:rPr>
                <w:rFonts w:eastAsia="Times New Roman"/>
                <w:b/>
                <w:i/>
                <w:color w:val="676767"/>
                <w:szCs w:val="21"/>
              </w:rPr>
              <w:t>.</w:t>
            </w:r>
          </w:p>
          <w:p w:rsidR="008B1543" w:rsidRPr="005942ED" w:rsidRDefault="008B1543" w:rsidP="000404DF">
            <w:pPr>
              <w:rPr>
                <w:rFonts w:eastAsia="Times New Roman"/>
                <w:b/>
                <w:i/>
                <w:color w:val="676767"/>
                <w:szCs w:val="21"/>
              </w:rPr>
            </w:pPr>
          </w:p>
          <w:p w:rsidR="008B1543" w:rsidRPr="005942ED" w:rsidRDefault="000404DF" w:rsidP="000404DF">
            <w:pPr>
              <w:numPr>
                <w:ilvl w:val="0"/>
                <w:numId w:val="4"/>
              </w:numPr>
              <w:ind w:left="0" w:firstLine="0"/>
              <w:rPr>
                <w:rFonts w:eastAsia="Times New Roman"/>
                <w:b/>
                <w:i/>
                <w:color w:val="676767"/>
                <w:szCs w:val="21"/>
              </w:rPr>
            </w:pPr>
            <w:r w:rsidRPr="005942ED">
              <w:rPr>
                <w:rFonts w:eastAsia="Times New Roman"/>
                <w:b/>
                <w:i/>
                <w:color w:val="676767"/>
                <w:szCs w:val="21"/>
              </w:rPr>
              <w:t>As you know, I immediately – this was obvious for me - recognized the people’s will and did everything I could to ensure a smooth transfer of power</w:t>
            </w:r>
          </w:p>
          <w:p w:rsidR="008B1543" w:rsidRPr="005942ED" w:rsidRDefault="008B1543" w:rsidP="00057330">
            <w:pPr>
              <w:rPr>
                <w:rFonts w:eastAsia="Times New Roman"/>
                <w:b/>
                <w:i/>
                <w:sz w:val="32"/>
              </w:rPr>
            </w:pPr>
          </w:p>
          <w:p w:rsidR="000404DF" w:rsidRPr="005942ED" w:rsidRDefault="000404DF" w:rsidP="005942ED">
            <w:pPr>
              <w:numPr>
                <w:ilvl w:val="0"/>
                <w:numId w:val="4"/>
              </w:numPr>
              <w:tabs>
                <w:tab w:val="left" w:pos="270"/>
              </w:tabs>
              <w:ind w:left="0" w:firstLine="0"/>
              <w:rPr>
                <w:rFonts w:eastAsia="Times New Roman"/>
                <w:b/>
                <w:i/>
                <w:sz w:val="32"/>
              </w:rPr>
            </w:pPr>
            <w:r w:rsidRPr="005942ED">
              <w:rPr>
                <w:rFonts w:eastAsia="Times New Roman"/>
                <w:b/>
                <w:i/>
                <w:color w:val="676767"/>
                <w:szCs w:val="21"/>
              </w:rPr>
              <w:t>We have t</w:t>
            </w:r>
            <w:r w:rsidR="00B921DD">
              <w:rPr>
                <w:rFonts w:eastAsia="Times New Roman"/>
                <w:b/>
                <w:i/>
                <w:color w:val="676767"/>
                <w:szCs w:val="21"/>
              </w:rPr>
              <w:t>o be humble and hear the people’</w:t>
            </w:r>
            <w:r w:rsidRPr="005942ED">
              <w:rPr>
                <w:rFonts w:eastAsia="Times New Roman"/>
                <w:b/>
                <w:i/>
                <w:color w:val="676767"/>
                <w:szCs w:val="21"/>
              </w:rPr>
              <w:t>s message</w:t>
            </w:r>
          </w:p>
          <w:p w:rsidR="005942ED" w:rsidRPr="005942ED" w:rsidRDefault="005942ED" w:rsidP="005942ED">
            <w:pPr>
              <w:pStyle w:val="ListParagraph"/>
              <w:ind w:left="0"/>
              <w:rPr>
                <w:rFonts w:eastAsia="Times New Roman"/>
                <w:b/>
                <w:i/>
                <w:sz w:val="32"/>
              </w:rPr>
            </w:pPr>
          </w:p>
          <w:p w:rsidR="005942ED" w:rsidRPr="005942ED" w:rsidRDefault="005942ED" w:rsidP="005942ED">
            <w:pPr>
              <w:numPr>
                <w:ilvl w:val="0"/>
                <w:numId w:val="4"/>
              </w:numPr>
              <w:tabs>
                <w:tab w:val="left" w:pos="270"/>
              </w:tabs>
              <w:spacing w:after="195"/>
              <w:ind w:left="0" w:firstLine="0"/>
              <w:rPr>
                <w:rFonts w:eastAsia="Times New Roman"/>
                <w:b/>
                <w:i/>
                <w:color w:val="676767"/>
                <w:szCs w:val="21"/>
              </w:rPr>
            </w:pPr>
            <w:r w:rsidRPr="005942ED">
              <w:rPr>
                <w:rFonts w:eastAsia="Times New Roman"/>
                <w:b/>
                <w:i/>
                <w:color w:val="676767"/>
                <w:szCs w:val="21"/>
              </w:rPr>
              <w:t>Because, in a democracy, political leaders take their orders from the people themselves. Not from anybody else.</w:t>
            </w:r>
          </w:p>
          <w:p w:rsidR="00E459CF" w:rsidRPr="00057330" w:rsidRDefault="00E459CF"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lastRenderedPageBreak/>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B3660E" w:rsidRDefault="00B3660E" w:rsidP="00057330">
            <w:pPr>
              <w:rPr>
                <w:rFonts w:eastAsia="Times New Roman"/>
              </w:rPr>
            </w:pPr>
          </w:p>
          <w:p w:rsidR="00B3660E" w:rsidRPr="005942ED" w:rsidRDefault="00B3660E" w:rsidP="00B3660E">
            <w:pPr>
              <w:spacing w:after="195"/>
              <w:rPr>
                <w:rFonts w:eastAsia="Times New Roman"/>
                <w:b/>
                <w:i/>
                <w:color w:val="676767"/>
                <w:szCs w:val="21"/>
              </w:rPr>
            </w:pPr>
            <w:r w:rsidRPr="005942ED">
              <w:rPr>
                <w:rFonts w:eastAsia="Times New Roman"/>
                <w:b/>
                <w:i/>
                <w:color w:val="676767"/>
                <w:szCs w:val="21"/>
              </w:rPr>
              <w:t>So now it is time for the new majority to give more to the Georgian people and to continue to build our national home.</w:t>
            </w:r>
          </w:p>
          <w:p w:rsidR="00B3660E" w:rsidRPr="00057330" w:rsidRDefault="00B3660E"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Crucially, the evil minority is or was recently in charge and subverted the system to its own interests, against those of the good majority or the people. Thus, systemic change is/was required, often expressed in terms such as </w:t>
            </w:r>
            <w:r w:rsidRPr="00057330">
              <w:rPr>
                <w:rFonts w:eastAsia="Times New Roman"/>
              </w:rPr>
              <w:lastRenderedPageBreak/>
              <w:t>“revolution”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0404DF" w:rsidRDefault="000404DF" w:rsidP="00057330">
            <w:pPr>
              <w:rPr>
                <w:rFonts w:eastAsia="Times New Roman"/>
              </w:rPr>
            </w:pPr>
          </w:p>
          <w:p w:rsidR="000404DF" w:rsidRPr="005942ED" w:rsidRDefault="000404DF" w:rsidP="005942ED">
            <w:pPr>
              <w:spacing w:after="195"/>
              <w:ind w:left="284"/>
              <w:rPr>
                <w:rFonts w:eastAsia="Times New Roman"/>
                <w:b/>
                <w:i/>
                <w:color w:val="676767"/>
                <w:szCs w:val="21"/>
              </w:rPr>
            </w:pPr>
            <w:r w:rsidRPr="005942ED">
              <w:rPr>
                <w:rFonts w:eastAsia="Times New Roman"/>
                <w:b/>
                <w:i/>
                <w:color w:val="676767"/>
                <w:szCs w:val="21"/>
              </w:rPr>
              <w:t>Diverse institutions held by opposite political parties have to live together, to share the same constitutional home.</w:t>
            </w:r>
          </w:p>
          <w:p w:rsidR="000404DF" w:rsidRPr="00057330" w:rsidRDefault="000404DF" w:rsidP="00057330">
            <w:pPr>
              <w:rPr>
                <w:rFonts w:eastAsia="Times New Roman"/>
              </w:rPr>
            </w:pPr>
          </w:p>
        </w:tc>
      </w:tr>
      <w:tr w:rsidR="00057330" w:rsidTr="00057330">
        <w:tc>
          <w:tcPr>
            <w:tcW w:w="4788" w:type="dxa"/>
            <w:shd w:val="clear" w:color="auto" w:fill="auto"/>
          </w:tcPr>
          <w:p w:rsidR="000404DF" w:rsidRDefault="00057330" w:rsidP="000404DF">
            <w:pPr>
              <w:spacing w:after="195"/>
              <w:rPr>
                <w:rFonts w:eastAsia="Times New Roman"/>
                <w:color w:val="676767"/>
                <w:sz w:val="21"/>
                <w:szCs w:val="21"/>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r w:rsidR="000404DF" w:rsidRPr="00CE31F6">
              <w:rPr>
                <w:rFonts w:eastAsia="Times New Roman"/>
                <w:color w:val="676767"/>
                <w:sz w:val="21"/>
                <w:szCs w:val="21"/>
              </w:rPr>
              <w:t xml:space="preserve"> </w:t>
            </w:r>
          </w:p>
          <w:p w:rsidR="000404DF" w:rsidRPr="00B3660E" w:rsidRDefault="000404DF" w:rsidP="000404DF">
            <w:pPr>
              <w:spacing w:after="195"/>
              <w:rPr>
                <w:rFonts w:eastAsia="Times New Roman"/>
                <w:b/>
                <w:i/>
                <w:szCs w:val="21"/>
              </w:rPr>
            </w:pPr>
            <w:r w:rsidRPr="00B3660E">
              <w:rPr>
                <w:rFonts w:eastAsia="Times New Roman"/>
                <w:b/>
                <w:i/>
                <w:szCs w:val="21"/>
              </w:rPr>
              <w:t>But they require us to cohabitate, to cooperate for the sake of our national project and for the good of our people.</w:t>
            </w:r>
          </w:p>
          <w:p w:rsidR="00057330" w:rsidRPr="00057330" w:rsidRDefault="00057330" w:rsidP="00057330">
            <w:pPr>
              <w:rPr>
                <w:rFonts w:eastAsia="Times New Roman"/>
              </w:rPr>
            </w:pPr>
          </w:p>
        </w:tc>
        <w:tc>
          <w:tcPr>
            <w:tcW w:w="4788" w:type="dxa"/>
            <w:shd w:val="clear" w:color="auto" w:fill="auto"/>
          </w:tcPr>
          <w:p w:rsidR="000404DF" w:rsidRDefault="00057330" w:rsidP="00057330">
            <w:pPr>
              <w:rPr>
                <w:rFonts w:eastAsia="Times New Roman"/>
                <w:color w:val="676767"/>
                <w:sz w:val="21"/>
                <w:szCs w:val="21"/>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r w:rsidR="000404DF" w:rsidRPr="00CE31F6">
              <w:rPr>
                <w:rFonts w:eastAsia="Times New Roman"/>
                <w:color w:val="676767"/>
                <w:sz w:val="21"/>
                <w:szCs w:val="21"/>
              </w:rPr>
              <w:t xml:space="preserve"> </w:t>
            </w:r>
          </w:p>
          <w:p w:rsidR="000404DF" w:rsidRDefault="000404DF" w:rsidP="00057330">
            <w:pPr>
              <w:rPr>
                <w:rFonts w:eastAsia="Times New Roman"/>
                <w:color w:val="676767"/>
                <w:sz w:val="21"/>
                <w:szCs w:val="21"/>
              </w:rPr>
            </w:pPr>
          </w:p>
          <w:p w:rsidR="00057330" w:rsidRPr="00B3660E" w:rsidRDefault="000404DF" w:rsidP="00057330">
            <w:pPr>
              <w:rPr>
                <w:rFonts w:eastAsia="Times New Roman"/>
                <w:i/>
                <w:sz w:val="21"/>
                <w:szCs w:val="21"/>
              </w:rPr>
            </w:pPr>
            <w:r w:rsidRPr="00B3660E">
              <w:rPr>
                <w:rFonts w:eastAsia="Times New Roman"/>
                <w:b/>
                <w:i/>
                <w:szCs w:val="21"/>
              </w:rPr>
              <w:t>But it is not up to me to select your committees and not up to them who the President will be. This is the rule of the game in a democracy, this what is required by the constitution we all must respect</w:t>
            </w:r>
            <w:r w:rsidRPr="00B3660E">
              <w:rPr>
                <w:rFonts w:eastAsia="Times New Roman"/>
                <w:i/>
                <w:sz w:val="21"/>
                <w:szCs w:val="21"/>
              </w:rPr>
              <w:t>.</w:t>
            </w:r>
          </w:p>
          <w:p w:rsidR="000404DF" w:rsidRDefault="000404DF" w:rsidP="00057330">
            <w:pPr>
              <w:rPr>
                <w:rFonts w:eastAsia="Times New Roman"/>
                <w:color w:val="676767"/>
                <w:sz w:val="21"/>
                <w:szCs w:val="21"/>
              </w:rPr>
            </w:pPr>
          </w:p>
          <w:p w:rsidR="000404DF" w:rsidRPr="00057330" w:rsidRDefault="000404DF" w:rsidP="000404DF">
            <w:pPr>
              <w:spacing w:after="195"/>
              <w:rPr>
                <w:rFonts w:eastAsia="Times New Roman"/>
              </w:rPr>
            </w:pP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B921DD" w:rsidRDefault="00B921DD" w:rsidP="00741039">
      <w:pPr>
        <w:jc w:val="both"/>
      </w:pPr>
    </w:p>
    <w:p w:rsidR="00B921DD" w:rsidRDefault="00741039" w:rsidP="00741039">
      <w:pPr>
        <w:jc w:val="both"/>
      </w:pPr>
      <w:r>
        <w:t xml:space="preserve">This speech was given recently, in February 2013, after the Parliamentary session of spring that was supposed to be opened by the President was moved. The President still made the speech from his Palace, and at first glance it seems to be more not populist rather the populist speech. </w:t>
      </w:r>
      <w:r w:rsidR="00B921DD">
        <w:t xml:space="preserve">However, given the second chance of review, I have come to conclusion that it is rather in the middle. Not really comparable to those “2 score” speeches we read. </w:t>
      </w:r>
      <w:r w:rsidR="00B3660E">
        <w:t xml:space="preserve">Speech seems to be advising very democratic transition of government, reminding what should be done and what values are still there for carrying out despite the ruling party. </w:t>
      </w:r>
    </w:p>
    <w:p w:rsidR="00057330" w:rsidRDefault="00B921DD" w:rsidP="00741039">
      <w:pPr>
        <w:jc w:val="both"/>
      </w:pPr>
      <w:r>
        <w:t xml:space="preserve">The people in his speech is everybody – all the people of Georgia, those who agree and disagree with him, which makes me think that probably, it was rather pragmatic step from the </w:t>
      </w:r>
      <w:r w:rsidR="00B3660E">
        <w:t>President’s</w:t>
      </w:r>
      <w:r>
        <w:t xml:space="preserve"> side. </w:t>
      </w:r>
      <w:r w:rsidR="00741039">
        <w:t xml:space="preserve">However, the reference to the “will of people”, “listening to what people has to say” which comes in the end of the speech, made it clear that the “non populist” beginning was just a built up for populist ideas. </w:t>
      </w:r>
      <w:r w:rsidR="00E459CF">
        <w:t>There is no clearly identifie</w:t>
      </w:r>
      <w:r w:rsidR="003372C4">
        <w:t>d</w:t>
      </w:r>
      <w:r w:rsidR="00E459CF">
        <w:t xml:space="preserve"> evil, as in some parts and mostly it is the Georgian Dream Party – that just took over the government, but on the other hand, it is the “bigger enemy” “Empire” (</w:t>
      </w:r>
      <w:proofErr w:type="spellStart"/>
      <w:r w:rsidR="00E459CF">
        <w:t>ie</w:t>
      </w:r>
      <w:proofErr w:type="spellEnd"/>
      <w:r w:rsidR="00E459CF">
        <w:t xml:space="preserve"> Russia). Therefore here is not clear. But one should remember, the speech is made in angry tone, refers to recent changes of Government and the Party in power. </w:t>
      </w:r>
    </w:p>
    <w:p w:rsidR="00422BB5" w:rsidRDefault="00422BB5" w:rsidP="00057330"/>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E67FF"/>
    <w:multiLevelType w:val="hybridMultilevel"/>
    <w:tmpl w:val="62860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A9339D"/>
    <w:multiLevelType w:val="hybridMultilevel"/>
    <w:tmpl w:val="430818A6"/>
    <w:lvl w:ilvl="0" w:tplc="75BAE6A8">
      <w:start w:val="1"/>
      <w:numFmt w:val="decimal"/>
      <w:lvlText w:val="%1."/>
      <w:lvlJc w:val="left"/>
      <w:pPr>
        <w:ind w:left="720" w:hanging="360"/>
      </w:pPr>
      <w:rPr>
        <w:rFonts w:hint="default"/>
        <w:color w:val="676767"/>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D3B7C4E"/>
    <w:multiLevelType w:val="hybridMultilevel"/>
    <w:tmpl w:val="E95C2AE4"/>
    <w:lvl w:ilvl="0" w:tplc="E1F4029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57330190"/>
    <w:multiLevelType w:val="multilevel"/>
    <w:tmpl w:val="51BE60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AA746CA"/>
    <w:multiLevelType w:val="hybridMultilevel"/>
    <w:tmpl w:val="A5F8B6BC"/>
    <w:lvl w:ilvl="0" w:tplc="C1046AFC">
      <w:start w:val="1"/>
      <w:numFmt w:val="decimal"/>
      <w:lvlText w:val="%1."/>
      <w:lvlJc w:val="left"/>
      <w:pPr>
        <w:ind w:left="644" w:hanging="360"/>
      </w:pPr>
      <w:rPr>
        <w:rFonts w:hint="default"/>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712E50B2"/>
    <w:multiLevelType w:val="hybridMultilevel"/>
    <w:tmpl w:val="E82680A8"/>
    <w:lvl w:ilvl="0" w:tplc="75BAE6A8">
      <w:start w:val="1"/>
      <w:numFmt w:val="decimal"/>
      <w:lvlText w:val="%1."/>
      <w:lvlJc w:val="left"/>
      <w:pPr>
        <w:ind w:left="720" w:hanging="360"/>
      </w:pPr>
      <w:rPr>
        <w:rFonts w:hint="default"/>
        <w:color w:val="676767"/>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5"/>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404DF"/>
    <w:rsid w:val="00057330"/>
    <w:rsid w:val="001F701D"/>
    <w:rsid w:val="003372C4"/>
    <w:rsid w:val="00422BB5"/>
    <w:rsid w:val="004705FB"/>
    <w:rsid w:val="004D221F"/>
    <w:rsid w:val="00540FFC"/>
    <w:rsid w:val="005942ED"/>
    <w:rsid w:val="00684B47"/>
    <w:rsid w:val="00741039"/>
    <w:rsid w:val="008B1543"/>
    <w:rsid w:val="00B3660E"/>
    <w:rsid w:val="00B921DD"/>
    <w:rsid w:val="00BE61F4"/>
    <w:rsid w:val="00E459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942ED"/>
    <w:pPr>
      <w:ind w:left="720"/>
    </w:p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E447W57QMQQN-3-543</_dlc_DocId>
    <_dlc_DocIdUrl xmlns="10cf6be1-8688-4bca-8c7e-c76e32febd7f">
      <Url>https://populism.byu.edu/_layouts/15/DocIdRedir.aspx?ID=E447W57QMQQN-3-543</Url>
      <Description>E447W57QMQQN-3-543</Description>
    </_dlc_DocIdUrl>
  </documentManagement>
</p:properties>
</file>

<file path=customXml/itemProps1.xml><?xml version="1.0" encoding="utf-8"?>
<ds:datastoreItem xmlns:ds="http://schemas.openxmlformats.org/officeDocument/2006/customXml" ds:itemID="{BEF1A853-FA8E-4ADB-A7DA-7BF7DA1D7349}"/>
</file>

<file path=customXml/itemProps2.xml><?xml version="1.0" encoding="utf-8"?>
<ds:datastoreItem xmlns:ds="http://schemas.openxmlformats.org/officeDocument/2006/customXml" ds:itemID="{EACE2CA7-FC8B-4FE4-B7B7-5FAA29430036}"/>
</file>

<file path=customXml/itemProps3.xml><?xml version="1.0" encoding="utf-8"?>
<ds:datastoreItem xmlns:ds="http://schemas.openxmlformats.org/officeDocument/2006/customXml" ds:itemID="{7F41BF00-5B82-4F20-97EB-63A5B7614976}"/>
</file>

<file path=customXml/itemProps4.xml><?xml version="1.0" encoding="utf-8"?>
<ds:datastoreItem xmlns:ds="http://schemas.openxmlformats.org/officeDocument/2006/customXml" ds:itemID="{F05F4B96-95F1-450B-B7F2-7C550A9E321A}"/>
</file>

<file path=docProps/app.xml><?xml version="1.0" encoding="utf-8"?>
<Properties xmlns="http://schemas.openxmlformats.org/officeDocument/2006/extended-properties" xmlns:vt="http://schemas.openxmlformats.org/officeDocument/2006/docPropsVTypes">
  <Template>Normal</Template>
  <TotalTime>1</TotalTime>
  <Pages>4</Pages>
  <Words>1361</Words>
  <Characters>7759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9102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2013-05-02T14:18:00Z</dcterms:created>
  <dcterms:modified xsi:type="dcterms:W3CDTF">2013-05-02T14:18:00Z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95bacf63-a977-4c55-8bee-bb46c41fe7dc</vt:lpwstr>
  </property>
</Properties>
</file>